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0A" w:rsidRDefault="00A86055" w:rsidP="00C4020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Технологическая карта урока обществознания </w:t>
      </w:r>
    </w:p>
    <w:p w:rsidR="00A86055" w:rsidRDefault="00A86055" w:rsidP="00C4020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10 класс</w:t>
      </w:r>
    </w:p>
    <w:p w:rsidR="00A86055" w:rsidRPr="00A86055" w:rsidRDefault="00A86055" w:rsidP="00A86055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  <w:sz w:val="22"/>
          <w:szCs w:val="22"/>
        </w:rPr>
      </w:pPr>
      <w:r w:rsidRPr="00A86055">
        <w:rPr>
          <w:b/>
          <w:color w:val="000000"/>
          <w:sz w:val="22"/>
          <w:szCs w:val="22"/>
        </w:rPr>
        <w:t>Тема:</w:t>
      </w:r>
      <w:r w:rsidRPr="00A86055">
        <w:rPr>
          <w:color w:val="000000"/>
          <w:sz w:val="22"/>
          <w:szCs w:val="22"/>
        </w:rPr>
        <w:t xml:space="preserve"> </w:t>
      </w:r>
      <w:r w:rsidRPr="00A86055">
        <w:rPr>
          <w:sz w:val="22"/>
          <w:szCs w:val="22"/>
        </w:rPr>
        <w:t>«ПРАВОВЫЕ ОСНОВЫ АНТИТЕРРОРИСТИЧЕСКОЙ</w:t>
      </w:r>
      <w:r w:rsidR="00C16888">
        <w:rPr>
          <w:sz w:val="22"/>
          <w:szCs w:val="22"/>
        </w:rPr>
        <w:t xml:space="preserve"> </w:t>
      </w:r>
      <w:r w:rsidRPr="00A86055">
        <w:rPr>
          <w:sz w:val="22"/>
          <w:szCs w:val="22"/>
        </w:rPr>
        <w:t xml:space="preserve"> ПОЛИТИКИ РОССИЙСКОГО ГОСУДАРСТВА»</w:t>
      </w:r>
    </w:p>
    <w:p w:rsidR="00A86055" w:rsidRPr="00A86055" w:rsidRDefault="00A86055" w:rsidP="00C4020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A86055" w:rsidRDefault="00A86055" w:rsidP="00A86055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                                                        </w:t>
      </w:r>
      <w:r w:rsidRPr="00A86055">
        <w:rPr>
          <w:b/>
          <w:bCs/>
          <w:color w:val="000000"/>
          <w:sz w:val="22"/>
          <w:szCs w:val="22"/>
        </w:rPr>
        <w:t>Эпиграф урока:</w:t>
      </w:r>
      <w:r w:rsidRPr="00A86055">
        <w:rPr>
          <w:color w:val="000000"/>
          <w:sz w:val="22"/>
          <w:szCs w:val="22"/>
        </w:rPr>
        <w:t xml:space="preserve"> “Терроризм – главная угроза безопасности человечества в XXI веке”. (В.В. Путин)</w:t>
      </w:r>
    </w:p>
    <w:p w:rsidR="00D479C9" w:rsidRPr="00D479C9" w:rsidRDefault="00D479C9" w:rsidP="00A86055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2"/>
          <w:szCs w:val="22"/>
        </w:rPr>
      </w:pPr>
      <w:r w:rsidRPr="00D479C9">
        <w:rPr>
          <w:b/>
          <w:color w:val="000000"/>
          <w:sz w:val="22"/>
          <w:szCs w:val="22"/>
        </w:rPr>
        <w:t>Тип урока:</w:t>
      </w:r>
      <w:r>
        <w:rPr>
          <w:color w:val="000000"/>
          <w:sz w:val="22"/>
          <w:szCs w:val="22"/>
        </w:rPr>
        <w:t xml:space="preserve"> открытие новых знаний</w:t>
      </w:r>
    </w:p>
    <w:p w:rsidR="00A86055" w:rsidRPr="00C16E9E" w:rsidRDefault="00A86055" w:rsidP="00A86055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  <w:sz w:val="22"/>
          <w:szCs w:val="22"/>
        </w:rPr>
      </w:pPr>
      <w:r w:rsidRPr="00C16E9E">
        <w:rPr>
          <w:b/>
          <w:color w:val="000000"/>
          <w:sz w:val="22"/>
          <w:szCs w:val="22"/>
        </w:rPr>
        <w:t>Цель:</w:t>
      </w:r>
      <w:r w:rsidRPr="00C16E9E">
        <w:t xml:space="preserve"> знакомство   с основными положениями, закреплёнными в различных источниках правового характера, регулирующих деятельность по противодействию терроризму.</w:t>
      </w:r>
    </w:p>
    <w:p w:rsidR="00A86055" w:rsidRPr="00C16E9E" w:rsidRDefault="00A86055" w:rsidP="00846218">
      <w:pPr>
        <w:rPr>
          <w:rFonts w:ascii="Times New Roman" w:hAnsi="Times New Roman" w:cs="Times New Roman"/>
          <w:b/>
        </w:rPr>
      </w:pPr>
      <w:r w:rsidRPr="00C16E9E">
        <w:rPr>
          <w:rFonts w:ascii="Times New Roman" w:hAnsi="Times New Roman" w:cs="Times New Roman"/>
          <w:b/>
        </w:rPr>
        <w:t xml:space="preserve">Задачи: </w:t>
      </w:r>
    </w:p>
    <w:p w:rsidR="00A86055" w:rsidRPr="00C16E9E" w:rsidRDefault="00A86055" w:rsidP="00846218">
      <w:pPr>
        <w:rPr>
          <w:rFonts w:ascii="Times New Roman" w:hAnsi="Times New Roman" w:cs="Times New Roman"/>
          <w:b/>
        </w:rPr>
      </w:pPr>
      <w:r w:rsidRPr="00C16E9E">
        <w:rPr>
          <w:rFonts w:ascii="Times New Roman" w:hAnsi="Times New Roman" w:cs="Times New Roman"/>
          <w:b/>
        </w:rPr>
        <w:t xml:space="preserve">Предметные: </w:t>
      </w:r>
    </w:p>
    <w:p w:rsidR="00A86055" w:rsidRPr="00C16E9E" w:rsidRDefault="00A86055" w:rsidP="00846218">
      <w:pPr>
        <w:rPr>
          <w:rFonts w:ascii="Times New Roman" w:hAnsi="Times New Roman" w:cs="Times New Roman"/>
        </w:rPr>
      </w:pPr>
      <w:r w:rsidRPr="00C16E9E">
        <w:rPr>
          <w:rFonts w:ascii="Times New Roman" w:hAnsi="Times New Roman" w:cs="Times New Roman"/>
        </w:rPr>
        <w:t>— овладение понятиями «противодействие терроризму», «террористический акт»;</w:t>
      </w:r>
    </w:p>
    <w:p w:rsidR="00A86055" w:rsidRPr="00C16E9E" w:rsidRDefault="00A86055" w:rsidP="00846218">
      <w:pPr>
        <w:rPr>
          <w:rFonts w:ascii="Times New Roman" w:hAnsi="Times New Roman" w:cs="Times New Roman"/>
        </w:rPr>
      </w:pPr>
      <w:r w:rsidRPr="00C16E9E">
        <w:rPr>
          <w:rFonts w:ascii="Times New Roman" w:hAnsi="Times New Roman" w:cs="Times New Roman"/>
        </w:rPr>
        <w:t xml:space="preserve"> — определение  полномочий и функций государственных органов и силовых структур в организации антитеррористической деятельности; </w:t>
      </w:r>
    </w:p>
    <w:p w:rsidR="00A86055" w:rsidRPr="00C16E9E" w:rsidRDefault="00A86055" w:rsidP="00846218">
      <w:pPr>
        <w:rPr>
          <w:rFonts w:ascii="Times New Roman" w:hAnsi="Times New Roman" w:cs="Times New Roman"/>
        </w:rPr>
      </w:pPr>
      <w:r w:rsidRPr="00C16E9E">
        <w:rPr>
          <w:rFonts w:ascii="Times New Roman" w:hAnsi="Times New Roman" w:cs="Times New Roman"/>
        </w:rPr>
        <w:t>—  оценивание социальной информации, содержащей сообщения о террористических угрозах, о мерах по организации антитеррористической деятельности.</w:t>
      </w:r>
    </w:p>
    <w:p w:rsidR="00A86055" w:rsidRPr="00C16E9E" w:rsidRDefault="00A86055" w:rsidP="00846218">
      <w:pPr>
        <w:rPr>
          <w:rFonts w:ascii="Times New Roman" w:hAnsi="Times New Roman" w:cs="Times New Roman"/>
          <w:b/>
        </w:rPr>
      </w:pPr>
      <w:proofErr w:type="spellStart"/>
      <w:r w:rsidRPr="00C16E9E">
        <w:rPr>
          <w:rFonts w:ascii="Times New Roman" w:hAnsi="Times New Roman" w:cs="Times New Roman"/>
          <w:b/>
        </w:rPr>
        <w:t>Метапредметные</w:t>
      </w:r>
      <w:proofErr w:type="spellEnd"/>
      <w:r w:rsidRPr="00C16E9E">
        <w:rPr>
          <w:rFonts w:ascii="Times New Roman" w:hAnsi="Times New Roman" w:cs="Times New Roman"/>
          <w:b/>
        </w:rPr>
        <w:t xml:space="preserve">: </w:t>
      </w:r>
    </w:p>
    <w:p w:rsidR="00A86055" w:rsidRPr="00C16E9E" w:rsidRDefault="00A86055" w:rsidP="00846218">
      <w:pPr>
        <w:rPr>
          <w:rFonts w:ascii="Times New Roman" w:hAnsi="Times New Roman" w:cs="Times New Roman"/>
        </w:rPr>
      </w:pPr>
      <w:r w:rsidRPr="00C16E9E">
        <w:rPr>
          <w:rFonts w:ascii="Times New Roman" w:hAnsi="Times New Roman" w:cs="Times New Roman"/>
        </w:rPr>
        <w:t xml:space="preserve">—  извлекать, преобразовывать, использовать информацию из источников нормативно-правового характера; </w:t>
      </w:r>
    </w:p>
    <w:p w:rsidR="00A86055" w:rsidRPr="00C16E9E" w:rsidRDefault="00C16888" w:rsidP="008462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— </w:t>
      </w:r>
      <w:r w:rsidR="00A86055" w:rsidRPr="00C16E9E">
        <w:rPr>
          <w:rFonts w:ascii="Times New Roman" w:hAnsi="Times New Roman" w:cs="Times New Roman"/>
        </w:rPr>
        <w:t xml:space="preserve"> соотносить информацию, полученную из разных источников;</w:t>
      </w:r>
    </w:p>
    <w:p w:rsidR="00A86055" w:rsidRPr="00C16E9E" w:rsidRDefault="00A86055" w:rsidP="00A86055">
      <w:pPr>
        <w:rPr>
          <w:rFonts w:ascii="Times New Roman" w:hAnsi="Times New Roman" w:cs="Times New Roman"/>
          <w:b/>
        </w:rPr>
      </w:pPr>
      <w:r w:rsidRPr="00C16E9E">
        <w:rPr>
          <w:rFonts w:ascii="Times New Roman" w:hAnsi="Times New Roman" w:cs="Times New Roman"/>
          <w:b/>
        </w:rPr>
        <w:t>Формируемые УУД:</w:t>
      </w:r>
    </w:p>
    <w:p w:rsidR="00A86055" w:rsidRPr="00C16E9E" w:rsidRDefault="00B3231A" w:rsidP="00A86055">
      <w:pPr>
        <w:rPr>
          <w:rFonts w:ascii="Times New Roman" w:hAnsi="Times New Roman" w:cs="Times New Roman"/>
          <w:b/>
        </w:rPr>
      </w:pPr>
      <w:r w:rsidRPr="00C16E9E">
        <w:rPr>
          <w:rFonts w:ascii="Times New Roman" w:hAnsi="Times New Roman" w:cs="Times New Roman"/>
          <w:b/>
        </w:rPr>
        <w:t>Регулятивные:</w:t>
      </w:r>
    </w:p>
    <w:p w:rsidR="00B3231A" w:rsidRPr="00C16E9E" w:rsidRDefault="00C16E9E" w:rsidP="00A86055">
      <w:pPr>
        <w:rPr>
          <w:rFonts w:ascii="Times New Roman" w:hAnsi="Times New Roman" w:cs="Times New Roman"/>
        </w:rPr>
      </w:pPr>
      <w:r w:rsidRPr="00C16E9E">
        <w:rPr>
          <w:rFonts w:ascii="Times New Roman" w:hAnsi="Times New Roman" w:cs="Times New Roman"/>
        </w:rPr>
        <w:t>- Оценивание  социальной информации;</w:t>
      </w:r>
    </w:p>
    <w:p w:rsidR="00C16E9E" w:rsidRPr="00C16E9E" w:rsidRDefault="00C16E9E" w:rsidP="00A86055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C16E9E">
        <w:rPr>
          <w:rFonts w:ascii="Times New Roman" w:hAnsi="Times New Roman" w:cs="Times New Roman"/>
          <w:color w:val="000000"/>
          <w:shd w:val="clear" w:color="auto" w:fill="FFFFFF"/>
        </w:rPr>
        <w:t>- Контроль и коррекция своей деятельности и деятельности одноклассников</w:t>
      </w:r>
    </w:p>
    <w:p w:rsidR="00C16E9E" w:rsidRPr="00C16E9E" w:rsidRDefault="00C16E9E" w:rsidP="00A86055">
      <w:pPr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C16E9E">
        <w:rPr>
          <w:rFonts w:ascii="Times New Roman" w:hAnsi="Times New Roman" w:cs="Times New Roman"/>
          <w:b/>
          <w:color w:val="000000"/>
          <w:shd w:val="clear" w:color="auto" w:fill="FFFFFF"/>
        </w:rPr>
        <w:lastRenderedPageBreak/>
        <w:t xml:space="preserve">Познавательные: </w:t>
      </w:r>
    </w:p>
    <w:p w:rsidR="00C16E9E" w:rsidRPr="00C16E9E" w:rsidRDefault="00C16E9E" w:rsidP="00A86055">
      <w:pPr>
        <w:rPr>
          <w:rFonts w:ascii="Times New Roman" w:hAnsi="Times New Roman" w:cs="Times New Roman"/>
        </w:rPr>
      </w:pPr>
      <w:r w:rsidRPr="00C16E9E">
        <w:rPr>
          <w:rFonts w:ascii="Times New Roman" w:hAnsi="Times New Roman" w:cs="Times New Roman"/>
        </w:rPr>
        <w:t>- Знакомство  учащихся с основными положениями, закреплёнными в различных источниках правового характера, регулирующих деятельность по противодействию терроризму;</w:t>
      </w:r>
    </w:p>
    <w:p w:rsidR="00C16E9E" w:rsidRPr="00C16E9E" w:rsidRDefault="00C16E9E" w:rsidP="00A86055">
      <w:pPr>
        <w:rPr>
          <w:rFonts w:ascii="Times New Roman" w:hAnsi="Times New Roman" w:cs="Times New Roman"/>
        </w:rPr>
      </w:pPr>
      <w:r w:rsidRPr="00C16E9E">
        <w:rPr>
          <w:rFonts w:ascii="Times New Roman" w:hAnsi="Times New Roman" w:cs="Times New Roman"/>
        </w:rPr>
        <w:t>- Раскрытие  и закрепление   ключевых понятий по теме;</w:t>
      </w:r>
    </w:p>
    <w:p w:rsidR="00C16E9E" w:rsidRPr="00C16E9E" w:rsidRDefault="00C16E9E" w:rsidP="00A86055">
      <w:pPr>
        <w:rPr>
          <w:rFonts w:ascii="Times New Roman" w:hAnsi="Times New Roman" w:cs="Times New Roman"/>
        </w:rPr>
      </w:pPr>
      <w:r w:rsidRPr="00C16E9E">
        <w:rPr>
          <w:rFonts w:ascii="Times New Roman" w:hAnsi="Times New Roman" w:cs="Times New Roman"/>
        </w:rPr>
        <w:t>- Понимание роли права и правовых механизмов в антитеррористической деятельности.</w:t>
      </w:r>
    </w:p>
    <w:p w:rsidR="00C16E9E" w:rsidRPr="00C16E9E" w:rsidRDefault="00C16E9E" w:rsidP="00A86055">
      <w:pPr>
        <w:rPr>
          <w:rFonts w:ascii="Times New Roman" w:hAnsi="Times New Roman" w:cs="Times New Roman"/>
          <w:b/>
        </w:rPr>
      </w:pPr>
      <w:r w:rsidRPr="00C16E9E">
        <w:rPr>
          <w:rFonts w:ascii="Times New Roman" w:hAnsi="Times New Roman" w:cs="Times New Roman"/>
          <w:b/>
        </w:rPr>
        <w:t xml:space="preserve">Личностные: </w:t>
      </w:r>
    </w:p>
    <w:p w:rsidR="00C16E9E" w:rsidRPr="00C16E9E" w:rsidRDefault="00C16E9E" w:rsidP="00A86055">
      <w:pPr>
        <w:rPr>
          <w:rFonts w:ascii="Times New Roman" w:hAnsi="Times New Roman" w:cs="Times New Roman"/>
        </w:rPr>
      </w:pPr>
      <w:r w:rsidRPr="00C16E9E">
        <w:rPr>
          <w:rFonts w:ascii="Times New Roman" w:hAnsi="Times New Roman" w:cs="Times New Roman"/>
        </w:rPr>
        <w:t>- Осознание неприемлемости любых форм и проявлений террористической деятельности;</w:t>
      </w:r>
    </w:p>
    <w:p w:rsidR="00C16E9E" w:rsidRPr="00C16E9E" w:rsidRDefault="00C16E9E" w:rsidP="00A86055">
      <w:pPr>
        <w:rPr>
          <w:rFonts w:ascii="Times New Roman" w:hAnsi="Times New Roman" w:cs="Times New Roman"/>
        </w:rPr>
      </w:pPr>
      <w:r w:rsidRPr="00C16E9E">
        <w:rPr>
          <w:rFonts w:ascii="Times New Roman" w:hAnsi="Times New Roman" w:cs="Times New Roman"/>
        </w:rPr>
        <w:t xml:space="preserve">- Понимание необходимости и </w:t>
      </w:r>
      <w:proofErr w:type="gramStart"/>
      <w:r w:rsidRPr="00C16E9E">
        <w:rPr>
          <w:rFonts w:ascii="Times New Roman" w:hAnsi="Times New Roman" w:cs="Times New Roman"/>
        </w:rPr>
        <w:t>значения</w:t>
      </w:r>
      <w:proofErr w:type="gramEnd"/>
      <w:r w:rsidRPr="00C16E9E">
        <w:rPr>
          <w:rFonts w:ascii="Times New Roman" w:hAnsi="Times New Roman" w:cs="Times New Roman"/>
        </w:rPr>
        <w:t xml:space="preserve"> государственных мер антитеррористической направленности, включая разработку правовых основ антитеррористической политики;</w:t>
      </w:r>
    </w:p>
    <w:p w:rsidR="00C16E9E" w:rsidRPr="00C16E9E" w:rsidRDefault="00C16E9E" w:rsidP="00A86055">
      <w:pPr>
        <w:rPr>
          <w:rFonts w:ascii="Times New Roman" w:hAnsi="Times New Roman" w:cs="Times New Roman"/>
          <w:b/>
        </w:rPr>
      </w:pPr>
      <w:r w:rsidRPr="00C16E9E">
        <w:rPr>
          <w:rFonts w:ascii="Times New Roman" w:hAnsi="Times New Roman" w:cs="Times New Roman"/>
          <w:b/>
        </w:rPr>
        <w:t>Коммуникативные:</w:t>
      </w:r>
    </w:p>
    <w:p w:rsidR="00C16E9E" w:rsidRPr="00C16E9E" w:rsidRDefault="00C16E9E" w:rsidP="00C16E9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C16E9E">
        <w:rPr>
          <w:color w:val="000000"/>
          <w:sz w:val="21"/>
          <w:szCs w:val="21"/>
        </w:rPr>
        <w:t>-  Планирование учебного сотрудничества с учителем и сверстниками — определение цели, функций участников, способов взаимодействия;</w:t>
      </w:r>
    </w:p>
    <w:p w:rsidR="00C16E9E" w:rsidRPr="00C16E9E" w:rsidRDefault="00C16E9E" w:rsidP="00C16E9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C16E9E">
        <w:rPr>
          <w:color w:val="000000"/>
          <w:sz w:val="21"/>
          <w:szCs w:val="21"/>
        </w:rPr>
        <w:t>• Постановка вопросов — инициативное сотрудничество в поиске и сборе информации;</w:t>
      </w:r>
    </w:p>
    <w:p w:rsidR="00C16E9E" w:rsidRPr="00C16E9E" w:rsidRDefault="00C16E9E" w:rsidP="00C16E9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C16E9E">
        <w:rPr>
          <w:color w:val="000000"/>
          <w:sz w:val="21"/>
          <w:szCs w:val="21"/>
        </w:rPr>
        <w:t>• Управление поведением партнёра — контроль, коррекция, оценка его действий;</w:t>
      </w:r>
    </w:p>
    <w:p w:rsidR="00C16E9E" w:rsidRPr="00C16E9E" w:rsidRDefault="00C16E9E" w:rsidP="00C16E9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C16E9E">
        <w:rPr>
          <w:color w:val="000000"/>
          <w:sz w:val="21"/>
          <w:szCs w:val="21"/>
        </w:rPr>
        <w:t xml:space="preserve">•  Выражение мысли в соответствии с задачами и условиями коммуникации; </w:t>
      </w:r>
    </w:p>
    <w:p w:rsidR="00C16E9E" w:rsidRPr="00C16E9E" w:rsidRDefault="00C16E9E" w:rsidP="00C16E9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C16E9E">
        <w:rPr>
          <w:color w:val="000000"/>
          <w:sz w:val="21"/>
          <w:szCs w:val="21"/>
        </w:rPr>
        <w:t>-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</w:t>
      </w:r>
    </w:p>
    <w:p w:rsidR="00C16E9E" w:rsidRPr="00C16E9E" w:rsidRDefault="00C16E9E" w:rsidP="00846218">
      <w:pPr>
        <w:rPr>
          <w:rFonts w:ascii="Times New Roman" w:hAnsi="Times New Roman" w:cs="Times New Roman"/>
        </w:rPr>
      </w:pPr>
      <w:r w:rsidRPr="00C16E9E">
        <w:rPr>
          <w:rFonts w:ascii="Times New Roman" w:hAnsi="Times New Roman" w:cs="Times New Roman"/>
          <w:b/>
        </w:rPr>
        <w:t xml:space="preserve">- </w:t>
      </w:r>
      <w:r w:rsidRPr="00C16E9E">
        <w:rPr>
          <w:rFonts w:ascii="Times New Roman" w:hAnsi="Times New Roman" w:cs="Times New Roman"/>
        </w:rPr>
        <w:t xml:space="preserve">Работа </w:t>
      </w:r>
      <w:r w:rsidR="00A86055" w:rsidRPr="00C16E9E">
        <w:rPr>
          <w:rFonts w:ascii="Times New Roman" w:hAnsi="Times New Roman" w:cs="Times New Roman"/>
        </w:rPr>
        <w:t xml:space="preserve"> в группе и продуктивно</w:t>
      </w:r>
      <w:r w:rsidRPr="00C16E9E">
        <w:rPr>
          <w:rFonts w:ascii="Times New Roman" w:hAnsi="Times New Roman" w:cs="Times New Roman"/>
        </w:rPr>
        <w:t xml:space="preserve">е  общение </w:t>
      </w:r>
      <w:r w:rsidR="00A86055" w:rsidRPr="00C16E9E">
        <w:rPr>
          <w:rFonts w:ascii="Times New Roman" w:hAnsi="Times New Roman" w:cs="Times New Roman"/>
        </w:rPr>
        <w:t xml:space="preserve"> в процессе совместной деятельности;</w:t>
      </w:r>
    </w:p>
    <w:p w:rsidR="00A86055" w:rsidRPr="00C16E9E" w:rsidRDefault="00C16E9E" w:rsidP="00846218">
      <w:pPr>
        <w:rPr>
          <w:rFonts w:ascii="Times New Roman" w:hAnsi="Times New Roman" w:cs="Times New Roman"/>
        </w:rPr>
      </w:pPr>
      <w:r w:rsidRPr="00C16E9E">
        <w:rPr>
          <w:rFonts w:ascii="Times New Roman" w:hAnsi="Times New Roman" w:cs="Times New Roman"/>
        </w:rPr>
        <w:t xml:space="preserve"> — С</w:t>
      </w:r>
      <w:r w:rsidR="00A86055" w:rsidRPr="00C16E9E">
        <w:rPr>
          <w:rFonts w:ascii="Times New Roman" w:hAnsi="Times New Roman" w:cs="Times New Roman"/>
        </w:rPr>
        <w:t>пособность давать обоснованные оценки отдельным событиям;</w:t>
      </w:r>
    </w:p>
    <w:p w:rsidR="00846218" w:rsidRPr="00846218" w:rsidRDefault="00846218" w:rsidP="00C16E9E">
      <w:pPr>
        <w:pStyle w:val="a3"/>
        <w:shd w:val="clear" w:color="auto" w:fill="FFFFFF"/>
        <w:spacing w:before="0" w:beforeAutospacing="0" w:after="300" w:afterAutospacing="0"/>
        <w:rPr>
          <w:rFonts w:asciiTheme="minorHAnsi" w:hAnsiTheme="minorHAnsi"/>
          <w:color w:val="000000"/>
          <w:sz w:val="21"/>
          <w:szCs w:val="21"/>
        </w:rPr>
      </w:pPr>
    </w:p>
    <w:tbl>
      <w:tblPr>
        <w:tblStyle w:val="a4"/>
        <w:tblW w:w="0" w:type="auto"/>
        <w:tblLook w:val="04A0"/>
      </w:tblPr>
      <w:tblGrid>
        <w:gridCol w:w="4500"/>
        <w:gridCol w:w="5623"/>
        <w:gridCol w:w="4663"/>
      </w:tblGrid>
      <w:tr w:rsidR="001E2F49" w:rsidTr="00C4020A">
        <w:tc>
          <w:tcPr>
            <w:tcW w:w="0" w:type="auto"/>
          </w:tcPr>
          <w:p w:rsidR="00C4020A" w:rsidRPr="00D479C9" w:rsidRDefault="00C4020A">
            <w:pPr>
              <w:rPr>
                <w:b/>
              </w:rPr>
            </w:pPr>
            <w:r w:rsidRPr="00D479C9">
              <w:rPr>
                <w:rFonts w:ascii="OpenSans" w:hAnsi="OpenSans"/>
                <w:b/>
                <w:color w:val="000000"/>
                <w:sz w:val="21"/>
                <w:szCs w:val="21"/>
                <w:shd w:val="clear" w:color="auto" w:fill="FFFFFF"/>
              </w:rPr>
              <w:t>Этапы урока</w:t>
            </w:r>
          </w:p>
        </w:tc>
        <w:tc>
          <w:tcPr>
            <w:tcW w:w="0" w:type="auto"/>
          </w:tcPr>
          <w:p w:rsidR="00C4020A" w:rsidRPr="00D479C9" w:rsidRDefault="00C4020A">
            <w:pPr>
              <w:rPr>
                <w:b/>
              </w:rPr>
            </w:pPr>
            <w:r w:rsidRPr="00D479C9">
              <w:rPr>
                <w:rFonts w:ascii="OpenSans" w:hAnsi="OpenSans"/>
                <w:b/>
                <w:color w:val="000000"/>
                <w:sz w:val="21"/>
                <w:szCs w:val="21"/>
                <w:shd w:val="clear" w:color="auto" w:fill="FFFFFF"/>
              </w:rPr>
              <w:t>Деятельность учителя</w:t>
            </w:r>
          </w:p>
        </w:tc>
        <w:tc>
          <w:tcPr>
            <w:tcW w:w="0" w:type="auto"/>
          </w:tcPr>
          <w:p w:rsidR="00C4020A" w:rsidRPr="00D479C9" w:rsidRDefault="00C4020A">
            <w:pPr>
              <w:rPr>
                <w:b/>
              </w:rPr>
            </w:pPr>
            <w:r w:rsidRPr="00D479C9">
              <w:rPr>
                <w:rFonts w:ascii="OpenSans" w:hAnsi="OpenSans"/>
                <w:b/>
                <w:color w:val="000000"/>
                <w:sz w:val="21"/>
                <w:szCs w:val="21"/>
                <w:shd w:val="clear" w:color="auto" w:fill="FFFFFF"/>
              </w:rPr>
              <w:t>Деятельность учащихся</w:t>
            </w:r>
          </w:p>
        </w:tc>
      </w:tr>
      <w:tr w:rsidR="001E2F49" w:rsidTr="00C4020A">
        <w:tc>
          <w:tcPr>
            <w:tcW w:w="0" w:type="auto"/>
          </w:tcPr>
          <w:p w:rsidR="00C4020A" w:rsidRDefault="00C4020A" w:rsidP="00C4020A">
            <w:r w:rsidRPr="00FA7631">
              <w:rPr>
                <w:b/>
              </w:rPr>
              <w:t>Этап 1:</w:t>
            </w:r>
            <w:r>
              <w:t xml:space="preserve"> Организационный</w:t>
            </w:r>
          </w:p>
          <w:p w:rsidR="00846218" w:rsidRDefault="00846218" w:rsidP="00C4020A"/>
        </w:tc>
        <w:tc>
          <w:tcPr>
            <w:tcW w:w="0" w:type="auto"/>
          </w:tcPr>
          <w:p w:rsidR="00C4020A" w:rsidRDefault="00C4020A" w:rsidP="00C4020A">
            <w:pPr>
              <w:pStyle w:val="a3"/>
              <w:shd w:val="clear" w:color="auto" w:fill="FFFFFF"/>
              <w:spacing w:before="0" w:beforeAutospacing="0" w:after="300" w:afterAutospacing="0"/>
              <w:rPr>
                <w:rFonts w:ascii="OpenSans" w:hAnsi="OpenSans"/>
                <w:color w:val="000000"/>
                <w:sz w:val="21"/>
                <w:szCs w:val="21"/>
              </w:rPr>
            </w:pPr>
            <w:r>
              <w:rPr>
                <w:rFonts w:ascii="OpenSans" w:hAnsi="OpenSans"/>
                <w:color w:val="000000"/>
                <w:sz w:val="21"/>
                <w:szCs w:val="21"/>
              </w:rPr>
              <w:t>Приветственное слово учителя</w:t>
            </w:r>
            <w:proofErr w:type="gramStart"/>
            <w:r>
              <w:rPr>
                <w:rFonts w:ascii="OpenSans" w:hAnsi="OpenSans"/>
                <w:color w:val="000000"/>
                <w:sz w:val="21"/>
                <w:szCs w:val="21"/>
              </w:rPr>
              <w:t xml:space="preserve">.. </w:t>
            </w:r>
            <w:proofErr w:type="gramEnd"/>
            <w:r>
              <w:rPr>
                <w:rFonts w:ascii="OpenSans" w:hAnsi="OpenSans"/>
                <w:color w:val="000000"/>
                <w:sz w:val="21"/>
                <w:szCs w:val="21"/>
              </w:rPr>
              <w:t>Учитель проверяет присутствие учащихся, отмечает отсутствующих.</w:t>
            </w:r>
          </w:p>
          <w:p w:rsidR="00C4020A" w:rsidRDefault="00C4020A"/>
        </w:tc>
        <w:tc>
          <w:tcPr>
            <w:tcW w:w="0" w:type="auto"/>
          </w:tcPr>
          <w:p w:rsidR="00C4020A" w:rsidRDefault="001E2F49">
            <w:r>
              <w:rPr>
                <w:rFonts w:ascii="OpenSans" w:hAnsi="OpenSans"/>
                <w:color w:val="000000"/>
                <w:sz w:val="21"/>
                <w:szCs w:val="21"/>
                <w:shd w:val="clear" w:color="auto" w:fill="FFFFFF"/>
              </w:rPr>
              <w:lastRenderedPageBreak/>
              <w:t xml:space="preserve">Учащиеся готовятся к </w:t>
            </w:r>
            <w:proofErr w:type="spellStart"/>
            <w:r>
              <w:rPr>
                <w:rFonts w:ascii="OpenSans" w:hAnsi="OpenSans"/>
                <w:color w:val="000000"/>
                <w:sz w:val="21"/>
                <w:szCs w:val="21"/>
                <w:shd w:val="clear" w:color="auto" w:fill="FFFFFF"/>
              </w:rPr>
              <w:t>уроку</w:t>
            </w:r>
            <w:proofErr w:type="gramStart"/>
            <w:r>
              <w:rPr>
                <w:rFonts w:ascii="OpenSans" w:hAnsi="OpenSans"/>
                <w:color w:val="000000"/>
                <w:sz w:val="21"/>
                <w:szCs w:val="21"/>
                <w:shd w:val="clear" w:color="auto" w:fill="FFFFFF"/>
              </w:rPr>
              <w:t>.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>П</w:t>
            </w:r>
            <w:proofErr w:type="gramEnd"/>
            <w:r w:rsidR="00C4020A">
              <w:rPr>
                <w:rFonts w:ascii="OpenSans" w:hAnsi="OpenSans"/>
                <w:color w:val="000000"/>
                <w:sz w:val="21"/>
                <w:szCs w:val="21"/>
                <w:shd w:val="clear" w:color="auto" w:fill="FFFFFF"/>
              </w:rPr>
              <w:t>риветствуют</w:t>
            </w:r>
            <w:proofErr w:type="spellEnd"/>
            <w:r w:rsidR="00C4020A">
              <w:rPr>
                <w:rFonts w:ascii="OpenSans" w:hAnsi="OpenSans"/>
                <w:color w:val="000000"/>
                <w:sz w:val="21"/>
                <w:szCs w:val="21"/>
                <w:shd w:val="clear" w:color="auto" w:fill="FFFFFF"/>
              </w:rPr>
              <w:t xml:space="preserve"> учителя</w:t>
            </w:r>
          </w:p>
        </w:tc>
      </w:tr>
      <w:tr w:rsidR="001E2F49" w:rsidTr="00C4020A">
        <w:tc>
          <w:tcPr>
            <w:tcW w:w="0" w:type="auto"/>
          </w:tcPr>
          <w:p w:rsidR="00846218" w:rsidRDefault="00C4020A" w:rsidP="00846218">
            <w:pPr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FA7631">
              <w:rPr>
                <w:b/>
              </w:rPr>
              <w:lastRenderedPageBreak/>
              <w:t>Этап 2:</w:t>
            </w:r>
            <w:r>
              <w:t xml:space="preserve"> </w:t>
            </w:r>
            <w:r w:rsidR="00846218">
              <w:rPr>
                <w:rFonts w:ascii="OpenSans" w:hAnsi="OpenSans"/>
                <w:color w:val="000000"/>
                <w:sz w:val="21"/>
                <w:szCs w:val="21"/>
                <w:shd w:val="clear" w:color="auto" w:fill="FFFFFF"/>
              </w:rPr>
              <w:t>Актуализация темы урока</w:t>
            </w:r>
            <w:r w:rsidR="00846218">
              <w:rPr>
                <w:color w:val="000000"/>
                <w:sz w:val="21"/>
                <w:szCs w:val="21"/>
                <w:shd w:val="clear" w:color="auto" w:fill="FFFFFF"/>
              </w:rPr>
              <w:t>.</w:t>
            </w:r>
          </w:p>
          <w:p w:rsidR="00846218" w:rsidRDefault="00846218" w:rsidP="00846218">
            <w:pPr>
              <w:rPr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             </w:t>
            </w:r>
            <w:r w:rsidR="00C4020A">
              <w:rPr>
                <w:rFonts w:ascii="OpenSans" w:hAnsi="OpenSans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t>Целеполагание</w:t>
            </w:r>
            <w:proofErr w:type="spellEnd"/>
            <w:r>
              <w:t>.</w:t>
            </w:r>
          </w:p>
          <w:p w:rsidR="00846218" w:rsidRDefault="00846218" w:rsidP="00846218"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Цель этапа: </w:t>
            </w:r>
            <w:r>
              <w:t>определение  границ знания и незнания</w:t>
            </w:r>
          </w:p>
          <w:p w:rsidR="00C4020A" w:rsidRDefault="00C4020A" w:rsidP="00C4020A"/>
          <w:p w:rsidR="00C4020A" w:rsidRDefault="00C4020A"/>
        </w:tc>
        <w:tc>
          <w:tcPr>
            <w:tcW w:w="0" w:type="auto"/>
          </w:tcPr>
          <w:p w:rsidR="00C4020A" w:rsidRDefault="00C16888" w:rsidP="00C16888">
            <w:r>
              <w:t>Обращает внимание учащихся на эпиграф к уроку.  Предлагает привести аргументы в поддержку  и  аргументы  против  данного высказывания.</w:t>
            </w:r>
          </w:p>
          <w:p w:rsidR="00C16888" w:rsidRDefault="00C16888" w:rsidP="00C16888">
            <w:r>
              <w:t>Задаёт вопрос: как вы думаете, какова цель нашего занятия?</w:t>
            </w:r>
          </w:p>
        </w:tc>
        <w:tc>
          <w:tcPr>
            <w:tcW w:w="0" w:type="auto"/>
          </w:tcPr>
          <w:p w:rsidR="00C16888" w:rsidRDefault="00C4020A" w:rsidP="00C4020A">
            <w:r>
              <w:t>Формулируют тему урока</w:t>
            </w:r>
            <w:r w:rsidR="00846218">
              <w:t xml:space="preserve">. </w:t>
            </w:r>
            <w:r w:rsidR="00C16888">
              <w:t>Приводят  аргументы.</w:t>
            </w:r>
          </w:p>
          <w:p w:rsidR="00C4020A" w:rsidRDefault="00846218" w:rsidP="00C16888">
            <w:r>
              <w:t>Определяют цель</w:t>
            </w:r>
            <w:r w:rsidR="00C16888">
              <w:t xml:space="preserve">: </w:t>
            </w:r>
            <w:r w:rsidR="00C16888">
              <w:rPr>
                <w:rFonts w:ascii="Times New Roman" w:hAnsi="Times New Roman" w:cs="Times New Roman"/>
              </w:rPr>
              <w:t xml:space="preserve"> познакомиться </w:t>
            </w:r>
            <w:r w:rsidR="00C16888" w:rsidRPr="00C16E9E">
              <w:rPr>
                <w:rFonts w:ascii="Times New Roman" w:hAnsi="Times New Roman" w:cs="Times New Roman"/>
              </w:rPr>
              <w:t xml:space="preserve">   с основными положениями, закреплёнными в различных источниках правового характера, регулирующих деятельность по противодействию терроризму.</w:t>
            </w:r>
          </w:p>
        </w:tc>
      </w:tr>
      <w:tr w:rsidR="001E2F49" w:rsidTr="00C4020A">
        <w:tc>
          <w:tcPr>
            <w:tcW w:w="0" w:type="auto"/>
          </w:tcPr>
          <w:p w:rsidR="00846218" w:rsidRDefault="00846218" w:rsidP="00846218">
            <w:r>
              <w:rPr>
                <w:b/>
              </w:rPr>
              <w:t>Этап 3</w:t>
            </w:r>
            <w:r w:rsidRPr="00FA7631">
              <w:rPr>
                <w:b/>
              </w:rPr>
              <w:t>:</w:t>
            </w:r>
            <w:r>
              <w:t xml:space="preserve"> Построение нового знания</w:t>
            </w:r>
          </w:p>
          <w:p w:rsidR="00846218" w:rsidRDefault="00846218" w:rsidP="00846218">
            <w:r>
              <w:rPr>
                <w:color w:val="000000"/>
                <w:sz w:val="21"/>
                <w:szCs w:val="21"/>
                <w:shd w:val="clear" w:color="auto" w:fill="FFFFFF"/>
              </w:rPr>
              <w:t>Цель этапа:</w:t>
            </w:r>
            <w:r>
              <w:t xml:space="preserve"> </w:t>
            </w:r>
            <w:r w:rsidR="00B05A2B">
              <w:t>создание  у учащихся общего представления о совокупности правовых документов, регулирующих антитеррористическую деятельность в нашей стране.</w:t>
            </w:r>
          </w:p>
          <w:p w:rsidR="00C4020A" w:rsidRDefault="00C4020A"/>
        </w:tc>
        <w:tc>
          <w:tcPr>
            <w:tcW w:w="0" w:type="auto"/>
          </w:tcPr>
          <w:p w:rsidR="00C16888" w:rsidRDefault="00C16888">
            <w:r>
              <w:t xml:space="preserve">Сообщает учащимся, что заведомо ложный вызов пожарной охраны, полиции, «скорой помощи» влечёт административное наказание, включающее сравнительно небольшой штраф. </w:t>
            </w:r>
          </w:p>
          <w:p w:rsidR="00C16888" w:rsidRDefault="00C16888">
            <w:r>
              <w:t xml:space="preserve">В то же время заведомо ложное сообщение об угрозе террористического акта считается уголовным преступлением, и санкции за него гораздо более серьёзные, вплоть до лишения свободы сроком на три года. </w:t>
            </w:r>
          </w:p>
          <w:p w:rsidR="00C4020A" w:rsidRDefault="00C16888" w:rsidP="00C16888">
            <w:r>
              <w:t>Предлагает подумать</w:t>
            </w:r>
            <w:proofErr w:type="gramStart"/>
            <w:r>
              <w:t xml:space="preserve"> ,</w:t>
            </w:r>
            <w:proofErr w:type="gramEnd"/>
            <w:r>
              <w:t xml:space="preserve"> чем вызвано такое различие в юридической оценке на первый взгляд похожих действий, которые иногда считают просто телефонным хулиганством? </w:t>
            </w:r>
          </w:p>
          <w:p w:rsidR="00FF72CC" w:rsidRDefault="00FF72CC" w:rsidP="00C16888"/>
          <w:p w:rsidR="00FF72CC" w:rsidRDefault="00FF72CC" w:rsidP="00C16888"/>
          <w:p w:rsidR="00FF72CC" w:rsidRDefault="00FF72CC" w:rsidP="00C16888">
            <w:r>
              <w:t xml:space="preserve">Ставит проблему:  знакомы ли вы с правовыми  документами, регулирующими  антитеррористическую деятельность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FF72CC" w:rsidRDefault="00FF72CC" w:rsidP="00C16888">
            <w:r>
              <w:t>нашей стране?</w:t>
            </w:r>
          </w:p>
          <w:p w:rsidR="00FF72CC" w:rsidRDefault="00FF72CC" w:rsidP="00C16888">
            <w:r>
              <w:t xml:space="preserve">Предлагает </w:t>
            </w:r>
            <w:r w:rsidR="00B05A2B">
              <w:t xml:space="preserve"> первой группе </w:t>
            </w:r>
            <w:r>
              <w:t xml:space="preserve">ознакомиться с первым разделом </w:t>
            </w:r>
            <w:r>
              <w:rPr>
                <w:rFonts w:cstheme="minorHAnsi"/>
              </w:rPr>
              <w:t>§</w:t>
            </w:r>
            <w:r>
              <w:t xml:space="preserve">30 и заполнить таблицу </w:t>
            </w:r>
            <w:r w:rsidRPr="00B05A2B">
              <w:rPr>
                <w:b/>
              </w:rPr>
              <w:t>(Приложение 1)</w:t>
            </w:r>
            <w:r w:rsidR="00B05A2B" w:rsidRPr="00B05A2B">
              <w:rPr>
                <w:b/>
              </w:rPr>
              <w:t>;</w:t>
            </w:r>
            <w:r w:rsidR="00B05A2B">
              <w:t xml:space="preserve"> </w:t>
            </w:r>
          </w:p>
          <w:p w:rsidR="00FF72CC" w:rsidRDefault="00B05A2B" w:rsidP="00C16888">
            <w:r>
              <w:t xml:space="preserve">Предлагает  второй  группе </w:t>
            </w:r>
            <w:r w:rsidR="00FF72CC">
              <w:t>раскрыть отдельные положения Концепции противодействия терроризм</w:t>
            </w:r>
            <w:r>
              <w:t xml:space="preserve">у, утверждённой </w:t>
            </w:r>
            <w:r w:rsidR="0016615A">
              <w:t>Президентом РФ</w:t>
            </w:r>
            <w:proofErr w:type="gramStart"/>
            <w:r w:rsidR="0016615A">
              <w:t xml:space="preserve"> ,</w:t>
            </w:r>
            <w:proofErr w:type="gramEnd"/>
            <w:r w:rsidR="0016615A">
              <w:t>преобразовать  полученную информацию в  схему</w:t>
            </w:r>
            <w:r>
              <w:t xml:space="preserve"> </w:t>
            </w:r>
            <w:r w:rsidR="00FF72CC">
              <w:t>(Фрагмен</w:t>
            </w:r>
            <w:r>
              <w:t>т приведён в рубрике «Документ» стр.329</w:t>
            </w:r>
            <w:r w:rsidR="00FF72CC">
              <w:t>)</w:t>
            </w:r>
          </w:p>
          <w:p w:rsidR="00B05A2B" w:rsidRPr="00B05A2B" w:rsidRDefault="00B05A2B" w:rsidP="00B05A2B">
            <w:pPr>
              <w:rPr>
                <w:b/>
              </w:rPr>
            </w:pPr>
            <w:r>
              <w:rPr>
                <w:b/>
              </w:rPr>
              <w:lastRenderedPageBreak/>
              <w:t>(</w:t>
            </w:r>
            <w:r w:rsidRPr="00B05A2B">
              <w:rPr>
                <w:b/>
              </w:rPr>
              <w:t>Приложение 2</w:t>
            </w:r>
            <w:r>
              <w:rPr>
                <w:b/>
              </w:rPr>
              <w:t>)</w:t>
            </w:r>
            <w:r w:rsidRPr="00B05A2B">
              <w:rPr>
                <w:b/>
              </w:rPr>
              <w:t xml:space="preserve">. </w:t>
            </w:r>
          </w:p>
          <w:p w:rsidR="00B05A2B" w:rsidRDefault="00B05A2B" w:rsidP="00C16888"/>
          <w:p w:rsidR="00FF72CC" w:rsidRDefault="00FF72CC" w:rsidP="00C16888"/>
          <w:p w:rsidR="00FF72CC" w:rsidRDefault="00FF72CC" w:rsidP="00C16888"/>
        </w:tc>
        <w:tc>
          <w:tcPr>
            <w:tcW w:w="0" w:type="auto"/>
          </w:tcPr>
          <w:p w:rsidR="00C4020A" w:rsidRDefault="00846218">
            <w:r>
              <w:lastRenderedPageBreak/>
              <w:t xml:space="preserve">Учащиеся осуществляют поиск решения </w:t>
            </w:r>
            <w:r w:rsidR="00C16888">
              <w:t xml:space="preserve"> и формулируют ответы на поставленные вопросы.</w:t>
            </w:r>
          </w:p>
          <w:p w:rsidR="00FF72CC" w:rsidRDefault="00FF72CC"/>
          <w:p w:rsidR="00FF72CC" w:rsidRDefault="00FF72CC"/>
          <w:p w:rsidR="00FF72CC" w:rsidRDefault="00FF72CC"/>
          <w:p w:rsidR="00FF72CC" w:rsidRDefault="00FF72CC">
            <w:r>
              <w:t>Отвечают на вопрос.</w:t>
            </w:r>
          </w:p>
          <w:p w:rsidR="00FF72CC" w:rsidRDefault="00FF72CC"/>
          <w:p w:rsidR="00FF72CC" w:rsidRDefault="00FF72CC"/>
          <w:p w:rsidR="00B05A2B" w:rsidRDefault="00B05A2B"/>
          <w:p w:rsidR="00B05A2B" w:rsidRDefault="00B05A2B"/>
          <w:p w:rsidR="00B05A2B" w:rsidRDefault="00B05A2B"/>
          <w:p w:rsidR="00B05A2B" w:rsidRDefault="00B05A2B"/>
          <w:p w:rsidR="00B05A2B" w:rsidRDefault="00B05A2B"/>
          <w:p w:rsidR="00B05A2B" w:rsidRDefault="00B05A2B"/>
          <w:p w:rsidR="00B05A2B" w:rsidRDefault="00B05A2B"/>
          <w:p w:rsidR="00FF72CC" w:rsidRDefault="00B05A2B">
            <w:r>
              <w:t xml:space="preserve">Первая группа </w:t>
            </w:r>
            <w:r w:rsidR="00FF72CC">
              <w:t xml:space="preserve"> </w:t>
            </w:r>
            <w:r>
              <w:t>знакоми</w:t>
            </w:r>
            <w:r w:rsidR="00FF72CC">
              <w:t>тся  с первым раз</w:t>
            </w:r>
            <w:r>
              <w:t>делом параграфа</w:t>
            </w:r>
            <w:proofErr w:type="gramStart"/>
            <w:r>
              <w:t xml:space="preserve"> ,</w:t>
            </w:r>
            <w:proofErr w:type="gramEnd"/>
            <w:r w:rsidR="00FF72CC">
              <w:t xml:space="preserve"> заполняют вторую колонку таблицы</w:t>
            </w:r>
            <w:r>
              <w:t>;</w:t>
            </w:r>
          </w:p>
          <w:p w:rsidR="00B05A2B" w:rsidRDefault="00B05A2B"/>
          <w:p w:rsidR="00B05A2B" w:rsidRDefault="00B05A2B"/>
          <w:p w:rsidR="00B05A2B" w:rsidRDefault="00B05A2B"/>
          <w:p w:rsidR="00B05A2B" w:rsidRDefault="00B05A2B">
            <w:r>
              <w:t xml:space="preserve">Вторая группа  </w:t>
            </w:r>
            <w:r w:rsidR="0016615A">
              <w:t xml:space="preserve"> составляет схему</w:t>
            </w:r>
            <w:r>
              <w:t xml:space="preserve">  по  отдельным  положениям  Концепции противодействия терроризму </w:t>
            </w:r>
          </w:p>
          <w:p w:rsidR="00C16888" w:rsidRDefault="00C16888"/>
        </w:tc>
      </w:tr>
      <w:tr w:rsidR="001E2F49" w:rsidTr="001E2F49">
        <w:trPr>
          <w:trHeight w:val="2006"/>
        </w:trPr>
        <w:tc>
          <w:tcPr>
            <w:tcW w:w="0" w:type="auto"/>
          </w:tcPr>
          <w:p w:rsidR="00846218" w:rsidRDefault="00846218" w:rsidP="00846218">
            <w:r>
              <w:rPr>
                <w:b/>
              </w:rPr>
              <w:lastRenderedPageBreak/>
              <w:t>Этап 4</w:t>
            </w:r>
            <w:r w:rsidRPr="00FA7631">
              <w:rPr>
                <w:b/>
              </w:rPr>
              <w:t>:</w:t>
            </w:r>
            <w:r>
              <w:t xml:space="preserve"> Применение полученных знаний</w:t>
            </w:r>
          </w:p>
          <w:p w:rsidR="00846218" w:rsidRDefault="00846218" w:rsidP="00846218">
            <w:r>
              <w:t>Цель этапа: закрепление, актуализация полученных знаний.</w:t>
            </w:r>
          </w:p>
          <w:p w:rsidR="00C4020A" w:rsidRDefault="00C4020A"/>
          <w:p w:rsidR="001E2F49" w:rsidRDefault="001E2F49"/>
          <w:p w:rsidR="001E2F49" w:rsidRDefault="001E2F49"/>
          <w:p w:rsidR="001E2F49" w:rsidRDefault="001E2F49"/>
          <w:p w:rsidR="001E2F49" w:rsidRDefault="001E2F49"/>
          <w:p w:rsidR="001E2F49" w:rsidRDefault="001E2F49"/>
          <w:p w:rsidR="001E2F49" w:rsidRDefault="001E2F49"/>
          <w:p w:rsidR="001E2F49" w:rsidRDefault="001E2F49"/>
          <w:p w:rsidR="001E2F49" w:rsidRDefault="001E2F49"/>
          <w:p w:rsidR="001E2F49" w:rsidRDefault="001E2F49"/>
        </w:tc>
        <w:tc>
          <w:tcPr>
            <w:tcW w:w="0" w:type="auto"/>
          </w:tcPr>
          <w:p w:rsidR="00C4020A" w:rsidRDefault="0016615A">
            <w:r>
              <w:t xml:space="preserve">Предлагает учащимся  доказать, что с правовой точки зрения терроризм — тяжкое уголовное преступление, а также составить памятку </w:t>
            </w:r>
            <w:r w:rsidR="00EC628B">
              <w:t xml:space="preserve"> для учащихся </w:t>
            </w:r>
            <w:proofErr w:type="spellStart"/>
            <w:r w:rsidR="00EC628B">
              <w:t>Кыринской</w:t>
            </w:r>
            <w:proofErr w:type="spellEnd"/>
            <w:r w:rsidR="00EC628B">
              <w:t xml:space="preserve"> школы </w:t>
            </w:r>
            <w:r>
              <w:t xml:space="preserve"> </w:t>
            </w:r>
            <w:r w:rsidR="00EC628B">
              <w:t>«Будьте бдительны!»</w:t>
            </w:r>
          </w:p>
          <w:p w:rsidR="0016615A" w:rsidRDefault="0016615A"/>
          <w:p w:rsidR="0016615A" w:rsidRDefault="0016615A"/>
        </w:tc>
        <w:tc>
          <w:tcPr>
            <w:tcW w:w="0" w:type="auto"/>
          </w:tcPr>
          <w:p w:rsidR="00C4020A" w:rsidRDefault="00EC628B" w:rsidP="0016615A">
            <w:r>
              <w:t>Приводят доказательства.</w:t>
            </w:r>
          </w:p>
          <w:p w:rsidR="00EC628B" w:rsidRDefault="00EC628B" w:rsidP="0016615A">
            <w:r>
              <w:t>Составляют памятку.</w:t>
            </w:r>
          </w:p>
        </w:tc>
      </w:tr>
      <w:tr w:rsidR="001E2F49" w:rsidTr="00C4020A">
        <w:tc>
          <w:tcPr>
            <w:tcW w:w="0" w:type="auto"/>
          </w:tcPr>
          <w:p w:rsidR="00846218" w:rsidRDefault="00846218" w:rsidP="00846218">
            <w:r>
              <w:rPr>
                <w:b/>
              </w:rPr>
              <w:t>Этап 5</w:t>
            </w:r>
            <w:r w:rsidRPr="00FA7631">
              <w:rPr>
                <w:b/>
              </w:rPr>
              <w:t>:</w:t>
            </w:r>
            <w:r>
              <w:t xml:space="preserve"> Рефлексия учебной деятельности</w:t>
            </w:r>
          </w:p>
          <w:p w:rsidR="00846218" w:rsidRDefault="00846218" w:rsidP="00846218">
            <w:r>
              <w:t>Цель этапа: анализ результатов деятельности</w:t>
            </w:r>
          </w:p>
          <w:p w:rsidR="00C4020A" w:rsidRDefault="00C4020A"/>
        </w:tc>
        <w:tc>
          <w:tcPr>
            <w:tcW w:w="0" w:type="auto"/>
          </w:tcPr>
          <w:p w:rsidR="00C4020A" w:rsidRDefault="001E2F49">
            <w:r>
              <w:rPr>
                <w:color w:val="111115"/>
                <w:sz w:val="20"/>
                <w:szCs w:val="20"/>
                <w:shd w:val="clear" w:color="auto" w:fill="FFFFFF"/>
              </w:rPr>
              <w:t xml:space="preserve">Просит  учащихся проанализировать полученную </w:t>
            </w:r>
            <w:r>
              <w:rPr>
                <w:color w:val="111115"/>
                <w:sz w:val="20"/>
                <w:szCs w:val="20"/>
              </w:rPr>
              <w:br/>
            </w:r>
            <w:r>
              <w:rPr>
                <w:color w:val="111115"/>
                <w:sz w:val="20"/>
                <w:szCs w:val="20"/>
                <w:shd w:val="clear" w:color="auto" w:fill="FFFFFF"/>
              </w:rPr>
              <w:t xml:space="preserve">информацию, её актуальность и важность в современных условиях. </w:t>
            </w:r>
            <w:r>
              <w:rPr>
                <w:color w:val="111115"/>
                <w:sz w:val="20"/>
                <w:szCs w:val="20"/>
              </w:rPr>
              <w:t xml:space="preserve">Высказаться по </w:t>
            </w:r>
            <w:r>
              <w:rPr>
                <w:color w:val="111115"/>
                <w:sz w:val="20"/>
                <w:szCs w:val="20"/>
                <w:shd w:val="clear" w:color="auto" w:fill="FFFFFF"/>
              </w:rPr>
              <w:t>проблемам, возникшим в ходе изучения данной темы</w:t>
            </w:r>
            <w:proofErr w:type="gramStart"/>
            <w:r>
              <w:rPr>
                <w:color w:val="111115"/>
                <w:sz w:val="20"/>
                <w:szCs w:val="20"/>
                <w:shd w:val="clear" w:color="auto" w:fill="FFFFFF"/>
              </w:rPr>
              <w:t>.</w:t>
            </w:r>
            <w:proofErr w:type="gramEnd"/>
            <w:r>
              <w:rPr>
                <w:color w:val="111115"/>
                <w:sz w:val="20"/>
                <w:szCs w:val="20"/>
                <w:shd w:val="clear" w:color="auto" w:fill="FFFFFF"/>
              </w:rPr>
              <w:t xml:space="preserve"> Соотнести результаты деятельности с поставленной целью урока. </w:t>
            </w:r>
            <w:r>
              <w:rPr>
                <w:color w:val="111115"/>
                <w:sz w:val="20"/>
                <w:szCs w:val="20"/>
              </w:rPr>
              <w:br/>
            </w:r>
          </w:p>
        </w:tc>
        <w:tc>
          <w:tcPr>
            <w:tcW w:w="0" w:type="auto"/>
          </w:tcPr>
          <w:p w:rsidR="00846218" w:rsidRDefault="00846218" w:rsidP="00846218">
            <w:r>
              <w:t>Учащиеся  формулируют возникшие затруднения; соотносят  результаты  деятельности с поставленной целью урока; дают оценку своей деятельности (</w:t>
            </w:r>
            <w:proofErr w:type="spellStart"/>
            <w:r>
              <w:t>самооценивание</w:t>
            </w:r>
            <w:proofErr w:type="spellEnd"/>
            <w:r>
              <w:t xml:space="preserve">, </w:t>
            </w:r>
            <w:proofErr w:type="spellStart"/>
            <w:r>
              <w:t>взаимооценивание</w:t>
            </w:r>
            <w:proofErr w:type="spellEnd"/>
            <w:r>
              <w:t>)</w:t>
            </w:r>
          </w:p>
          <w:p w:rsidR="00846218" w:rsidRDefault="00846218" w:rsidP="00846218"/>
          <w:p w:rsidR="00C4020A" w:rsidRDefault="00C4020A"/>
        </w:tc>
      </w:tr>
      <w:tr w:rsidR="001E2F49" w:rsidTr="00C4020A">
        <w:tc>
          <w:tcPr>
            <w:tcW w:w="0" w:type="auto"/>
          </w:tcPr>
          <w:p w:rsidR="00C4020A" w:rsidRDefault="00846218">
            <w:r>
              <w:t>Домашнее задание:</w:t>
            </w:r>
          </w:p>
        </w:tc>
        <w:tc>
          <w:tcPr>
            <w:tcW w:w="0" w:type="auto"/>
          </w:tcPr>
          <w:p w:rsidR="00C4020A" w:rsidRDefault="001E2F49">
            <w:r>
              <w:t>Подготовить сообщения по темам (на выбор):</w:t>
            </w:r>
          </w:p>
          <w:p w:rsidR="001E2F49" w:rsidRDefault="001E2F49">
            <w:r>
              <w:t>«История терроризма в России»</w:t>
            </w:r>
          </w:p>
          <w:p w:rsidR="001E2F49" w:rsidRDefault="001E2F49">
            <w:r>
              <w:t>«Самые громкие террористические акты в истории»</w:t>
            </w:r>
          </w:p>
          <w:p w:rsidR="001E2F49" w:rsidRPr="001E2F49" w:rsidRDefault="001E2F49">
            <w:r>
              <w:t xml:space="preserve">«Знаменитые террористы </w:t>
            </w:r>
            <w:r>
              <w:rPr>
                <w:lang w:val="en-US"/>
              </w:rPr>
              <w:t>XX</w:t>
            </w:r>
            <w:r>
              <w:t xml:space="preserve"> века»</w:t>
            </w:r>
          </w:p>
        </w:tc>
        <w:tc>
          <w:tcPr>
            <w:tcW w:w="0" w:type="auto"/>
          </w:tcPr>
          <w:p w:rsidR="00C4020A" w:rsidRDefault="00846218" w:rsidP="00846218">
            <w:r>
              <w:t>Выбирают  задание из предложенных учителем, с учётом индивидуальных возможностей;</w:t>
            </w:r>
          </w:p>
        </w:tc>
      </w:tr>
    </w:tbl>
    <w:p w:rsidR="00C4020A" w:rsidRDefault="00C4020A"/>
    <w:p w:rsidR="00FF72CC" w:rsidRDefault="00FF72CC"/>
    <w:p w:rsidR="00D479C9" w:rsidRDefault="00D479C9">
      <w:pPr>
        <w:rPr>
          <w:b/>
        </w:rPr>
      </w:pPr>
    </w:p>
    <w:p w:rsidR="00D479C9" w:rsidRDefault="00D479C9">
      <w:pPr>
        <w:rPr>
          <w:b/>
        </w:rPr>
      </w:pPr>
    </w:p>
    <w:p w:rsidR="00FF72CC" w:rsidRPr="00FF72CC" w:rsidRDefault="00FF72CC">
      <w:pPr>
        <w:rPr>
          <w:b/>
        </w:rPr>
      </w:pPr>
      <w:r w:rsidRPr="00FF72CC">
        <w:rPr>
          <w:b/>
        </w:rPr>
        <w:t>Приложение 1.</w:t>
      </w:r>
    </w:p>
    <w:p w:rsidR="00FF72CC" w:rsidRPr="00D479C9" w:rsidRDefault="00FF72CC">
      <w:pPr>
        <w:rPr>
          <w:b/>
        </w:rPr>
      </w:pPr>
      <w:r w:rsidRPr="00D479C9">
        <w:rPr>
          <w:b/>
        </w:rPr>
        <w:t>Таблица «Правовая база противодействия терроризму»</w:t>
      </w:r>
    </w:p>
    <w:tbl>
      <w:tblPr>
        <w:tblStyle w:val="a4"/>
        <w:tblW w:w="0" w:type="auto"/>
        <w:tblLook w:val="04A0"/>
      </w:tblPr>
      <w:tblGrid>
        <w:gridCol w:w="6340"/>
        <w:gridCol w:w="5755"/>
      </w:tblGrid>
      <w:tr w:rsidR="00FF72CC" w:rsidTr="00FF72CC">
        <w:tc>
          <w:tcPr>
            <w:tcW w:w="0" w:type="auto"/>
          </w:tcPr>
          <w:p w:rsidR="00FF72CC" w:rsidRPr="00D479C9" w:rsidRDefault="00FF72CC">
            <w:pPr>
              <w:rPr>
                <w:b/>
              </w:rPr>
            </w:pPr>
            <w:r w:rsidRPr="00D479C9">
              <w:rPr>
                <w:b/>
              </w:rPr>
              <w:t xml:space="preserve">                  Название документа</w:t>
            </w:r>
          </w:p>
        </w:tc>
        <w:tc>
          <w:tcPr>
            <w:tcW w:w="0" w:type="auto"/>
          </w:tcPr>
          <w:p w:rsidR="00FF72CC" w:rsidRPr="00D479C9" w:rsidRDefault="00FF72CC">
            <w:pPr>
              <w:rPr>
                <w:b/>
              </w:rPr>
            </w:pPr>
            <w:r w:rsidRPr="00D479C9">
              <w:rPr>
                <w:b/>
              </w:rPr>
              <w:t>Основная направленность, цели, объекты регулирования</w:t>
            </w:r>
          </w:p>
        </w:tc>
      </w:tr>
      <w:tr w:rsidR="00FF72CC" w:rsidTr="00FF72CC">
        <w:tc>
          <w:tcPr>
            <w:tcW w:w="0" w:type="auto"/>
          </w:tcPr>
          <w:p w:rsidR="00FF72CC" w:rsidRDefault="00FF72CC">
            <w:r>
              <w:t>Закон РФ «О противодействии терроризму»</w:t>
            </w:r>
          </w:p>
        </w:tc>
        <w:tc>
          <w:tcPr>
            <w:tcW w:w="0" w:type="auto"/>
          </w:tcPr>
          <w:p w:rsidR="00FF72CC" w:rsidRDefault="00FF72CC"/>
        </w:tc>
      </w:tr>
      <w:tr w:rsidR="00FF72CC" w:rsidTr="00FF72CC">
        <w:tc>
          <w:tcPr>
            <w:tcW w:w="0" w:type="auto"/>
          </w:tcPr>
          <w:p w:rsidR="00FF72CC" w:rsidRDefault="00FF72CC">
            <w:r>
              <w:t>Уголовный кодекс РФ</w:t>
            </w:r>
          </w:p>
        </w:tc>
        <w:tc>
          <w:tcPr>
            <w:tcW w:w="0" w:type="auto"/>
          </w:tcPr>
          <w:p w:rsidR="00FF72CC" w:rsidRDefault="00FF72CC"/>
        </w:tc>
      </w:tr>
      <w:tr w:rsidR="00FF72CC" w:rsidTr="00FF72CC">
        <w:tc>
          <w:tcPr>
            <w:tcW w:w="0" w:type="auto"/>
          </w:tcPr>
          <w:p w:rsidR="00FF72CC" w:rsidRDefault="00FF72CC">
            <w:r>
              <w:t>Указ Президента РФ «О мерах по противодействию терроризму»</w:t>
            </w:r>
          </w:p>
        </w:tc>
        <w:tc>
          <w:tcPr>
            <w:tcW w:w="0" w:type="auto"/>
          </w:tcPr>
          <w:p w:rsidR="00FF72CC" w:rsidRDefault="00FF72CC"/>
        </w:tc>
      </w:tr>
      <w:tr w:rsidR="00FF72CC" w:rsidTr="00FF72CC">
        <w:tc>
          <w:tcPr>
            <w:tcW w:w="0" w:type="auto"/>
          </w:tcPr>
          <w:p w:rsidR="00FF72CC" w:rsidRDefault="00FF72CC">
            <w:r>
              <w:t xml:space="preserve">Закон РФ «О ратификации Шанхайской конвенции о </w:t>
            </w:r>
          </w:p>
          <w:p w:rsidR="00FF72CC" w:rsidRDefault="00FF72CC">
            <w:r>
              <w:t>борьбе с терроризмом, сепаратизмом и экстремизмом»</w:t>
            </w:r>
          </w:p>
        </w:tc>
        <w:tc>
          <w:tcPr>
            <w:tcW w:w="0" w:type="auto"/>
          </w:tcPr>
          <w:p w:rsidR="00FF72CC" w:rsidRDefault="00FF72CC"/>
        </w:tc>
      </w:tr>
      <w:tr w:rsidR="00FF72CC" w:rsidTr="00FF72CC">
        <w:tc>
          <w:tcPr>
            <w:tcW w:w="0" w:type="auto"/>
          </w:tcPr>
          <w:p w:rsidR="00FF72CC" w:rsidRDefault="00FF72CC">
            <w:r>
              <w:t xml:space="preserve">Закон РФ «О ратификации Международной конвенции </w:t>
            </w:r>
          </w:p>
          <w:p w:rsidR="00FF72CC" w:rsidRDefault="00FF72CC">
            <w:r>
              <w:t>о борьбе с финансированием терроризма»</w:t>
            </w:r>
          </w:p>
        </w:tc>
        <w:tc>
          <w:tcPr>
            <w:tcW w:w="0" w:type="auto"/>
          </w:tcPr>
          <w:p w:rsidR="00FF72CC" w:rsidRDefault="00FF72CC"/>
        </w:tc>
      </w:tr>
    </w:tbl>
    <w:p w:rsidR="00FF72CC" w:rsidRDefault="00FF72CC"/>
    <w:p w:rsidR="00D479C9" w:rsidRDefault="00D479C9">
      <w:pPr>
        <w:rPr>
          <w:b/>
        </w:rPr>
      </w:pPr>
    </w:p>
    <w:p w:rsidR="00D479C9" w:rsidRDefault="00D479C9">
      <w:pPr>
        <w:rPr>
          <w:b/>
        </w:rPr>
      </w:pPr>
    </w:p>
    <w:p w:rsidR="00D479C9" w:rsidRDefault="00D479C9">
      <w:pPr>
        <w:rPr>
          <w:b/>
        </w:rPr>
      </w:pPr>
    </w:p>
    <w:p w:rsidR="00D479C9" w:rsidRDefault="00D479C9">
      <w:pPr>
        <w:rPr>
          <w:b/>
        </w:rPr>
      </w:pPr>
    </w:p>
    <w:p w:rsidR="00D479C9" w:rsidRDefault="00D479C9">
      <w:pPr>
        <w:rPr>
          <w:b/>
        </w:rPr>
      </w:pPr>
    </w:p>
    <w:p w:rsidR="00D479C9" w:rsidRDefault="00D479C9">
      <w:pPr>
        <w:rPr>
          <w:b/>
        </w:rPr>
      </w:pPr>
    </w:p>
    <w:p w:rsidR="00D479C9" w:rsidRDefault="00D479C9">
      <w:pPr>
        <w:rPr>
          <w:b/>
        </w:rPr>
      </w:pPr>
    </w:p>
    <w:p w:rsidR="00D479C9" w:rsidRDefault="00D479C9">
      <w:pPr>
        <w:rPr>
          <w:b/>
        </w:rPr>
      </w:pPr>
    </w:p>
    <w:p w:rsidR="00D479C9" w:rsidRDefault="00D479C9">
      <w:pPr>
        <w:rPr>
          <w:b/>
        </w:rPr>
      </w:pPr>
    </w:p>
    <w:p w:rsidR="00D479C9" w:rsidRDefault="00D479C9">
      <w:pPr>
        <w:rPr>
          <w:b/>
        </w:rPr>
      </w:pPr>
    </w:p>
    <w:p w:rsidR="00B05A2B" w:rsidRPr="00B05A2B" w:rsidRDefault="00B05A2B">
      <w:pPr>
        <w:rPr>
          <w:b/>
        </w:rPr>
      </w:pPr>
      <w:r w:rsidRPr="00B05A2B">
        <w:rPr>
          <w:b/>
        </w:rPr>
        <w:lastRenderedPageBreak/>
        <w:t xml:space="preserve">Приложение 2. </w:t>
      </w:r>
    </w:p>
    <w:p w:rsidR="00B05A2B" w:rsidRPr="0016615A" w:rsidRDefault="0016615A">
      <w:pPr>
        <w:rPr>
          <w:b/>
        </w:rPr>
      </w:pPr>
      <w:r w:rsidRPr="0016615A">
        <w:rPr>
          <w:b/>
        </w:rPr>
        <w:t xml:space="preserve">                                                                         Схема </w:t>
      </w:r>
      <w:r w:rsidR="00B05A2B" w:rsidRPr="0016615A">
        <w:rPr>
          <w:b/>
        </w:rPr>
        <w:t xml:space="preserve"> «Концепция противодействия терроризму в РФ»</w:t>
      </w:r>
    </w:p>
    <w:p w:rsidR="00B05A2B" w:rsidRDefault="00D479C9">
      <w:r>
        <w:rPr>
          <w:noProof/>
          <w:lang w:eastAsia="ru-RU"/>
        </w:rPr>
        <w:pict>
          <v:rect id="_x0000_s1039" style="position:absolute;margin-left:408.85pt;margin-top:212.05pt;width:107.45pt;height:20.25pt;z-index:251672576"/>
        </w:pict>
      </w:r>
      <w:r>
        <w:rPr>
          <w:noProof/>
          <w:lang w:eastAsia="ru-RU"/>
        </w:rPr>
        <w:pict>
          <v:rect id="_x0000_s1038" style="position:absolute;margin-left:265.05pt;margin-top:212.05pt;width:79.5pt;height:24.75pt;z-index:251671552"/>
        </w:pict>
      </w:r>
      <w:r>
        <w:rPr>
          <w:noProof/>
          <w:lang w:eastAsia="ru-RU"/>
        </w:rPr>
        <w:pict>
          <v:rect id="_x0000_s1037" style="position:absolute;margin-left:104.55pt;margin-top:208.7pt;width:110.15pt;height:19.5pt;z-index:251670528"/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90.8pt;margin-top:176.05pt;width:48.85pt;height:27pt;flip:x;z-index:25166438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3" type="#_x0000_t32" style="position:absolute;margin-left:391.8pt;margin-top:176.05pt;width:41.25pt;height:27pt;z-index:25166643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2" type="#_x0000_t32" style="position:absolute;margin-left:301.8pt;margin-top:168.95pt;width:0;height:39.75pt;z-index:251665408" o:connectortype="straight">
            <v:stroke endarrow="block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14.7pt;margin-top:117.15pt;width:194.15pt;height:47.35pt;z-index:251660288;mso-width-relative:margin;mso-height-relative:margin">
            <v:textbox>
              <w:txbxContent>
                <w:p w:rsidR="00B05A2B" w:rsidRDefault="00B05A2B">
                  <w:r>
                    <w:t>Основные меры по предупреждению (профилактике)</w:t>
                  </w:r>
                  <w:r w:rsidR="00D479C9">
                    <w:t xml:space="preserve"> терроризма</w:t>
                  </w:r>
                </w:p>
                <w:p w:rsidR="00B05A2B" w:rsidRDefault="0016615A">
                  <w:r>
                    <w:t>терроризма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32" style="position:absolute;margin-left:408.85pt;margin-top:62.05pt;width:45pt;height:50.15pt;flip:y;z-index:251663360" o:connectortype="straight">
            <v:stroke endarrow="block"/>
          </v:shape>
        </w:pict>
      </w:r>
      <w:r>
        <w:rPr>
          <w:noProof/>
          <w:lang w:eastAsia="ru-RU"/>
        </w:rPr>
        <w:pict>
          <v:rect id="_x0000_s1036" style="position:absolute;margin-left:420.3pt;margin-top:40.3pt;width:109.5pt;height:17.25pt;z-index:251669504"/>
        </w:pict>
      </w:r>
      <w:r>
        <w:rPr>
          <w:noProof/>
          <w:lang w:eastAsia="ru-RU"/>
        </w:rPr>
        <w:pict>
          <v:shape id="_x0000_s1028" type="#_x0000_t32" style="position:absolute;margin-left:175.8pt;margin-top:62.05pt;width:45pt;height:50.15pt;flip:x y;z-index:251661312" o:connectortype="straight">
            <v:stroke endarrow="block"/>
          </v:shape>
        </w:pict>
      </w:r>
      <w:r>
        <w:rPr>
          <w:noProof/>
          <w:lang w:eastAsia="ru-RU"/>
        </w:rPr>
        <w:pict>
          <v:rect id="_x0000_s1034" style="position:absolute;margin-left:115.8pt;margin-top:40.3pt;width:105pt;height:16.5pt;z-index:251667456"/>
        </w:pict>
      </w:r>
      <w:r>
        <w:rPr>
          <w:noProof/>
          <w:lang w:eastAsia="ru-RU"/>
        </w:rPr>
        <w:pict>
          <v:shape id="_x0000_s1029" type="#_x0000_t32" style="position:absolute;margin-left:300.3pt;margin-top:51.9pt;width:1.5pt;height:50.15pt;flip:x y;z-index:251662336" o:connectortype="straight">
            <v:stroke endarrow="block"/>
          </v:shape>
        </w:pict>
      </w:r>
      <w:r>
        <w:rPr>
          <w:noProof/>
          <w:lang w:eastAsia="ru-RU"/>
        </w:rPr>
        <w:pict>
          <v:rect id="_x0000_s1035" style="position:absolute;margin-left:259.8pt;margin-top:30.15pt;width:79.5pt;height:21.75pt;z-index:251668480"/>
        </w:pict>
      </w:r>
    </w:p>
    <w:sectPr w:rsidR="00B05A2B" w:rsidSect="00C402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7631"/>
    <w:rsid w:val="0016615A"/>
    <w:rsid w:val="001E2F49"/>
    <w:rsid w:val="00374428"/>
    <w:rsid w:val="0057558C"/>
    <w:rsid w:val="006A3B0F"/>
    <w:rsid w:val="00766F06"/>
    <w:rsid w:val="00846218"/>
    <w:rsid w:val="00886DC0"/>
    <w:rsid w:val="00A86055"/>
    <w:rsid w:val="00B05A2B"/>
    <w:rsid w:val="00B3231A"/>
    <w:rsid w:val="00C16888"/>
    <w:rsid w:val="00C16E9E"/>
    <w:rsid w:val="00C4020A"/>
    <w:rsid w:val="00D479C9"/>
    <w:rsid w:val="00EC628B"/>
    <w:rsid w:val="00F36FBC"/>
    <w:rsid w:val="00FA7631"/>
    <w:rsid w:val="00FF7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8"/>
        <o:r id="V:Rule4" type="connector" idref="#_x0000_s1029"/>
        <o:r id="V:Rule6" type="connector" idref="#_x0000_s1030"/>
        <o:r id="V:Rule8" type="connector" idref="#_x0000_s1031"/>
        <o:r id="V:Rule10" type="connector" idref="#_x0000_s1032"/>
        <o:r id="V:Rule1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02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402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05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5A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zenyaKruKova68@mail.ru</dc:creator>
  <cp:keywords/>
  <dc:description/>
  <cp:lastModifiedBy>zenyaKruKova68@mail.ru</cp:lastModifiedBy>
  <cp:revision>7</cp:revision>
  <dcterms:created xsi:type="dcterms:W3CDTF">2021-04-21T12:25:00Z</dcterms:created>
  <dcterms:modified xsi:type="dcterms:W3CDTF">2021-04-24T13:11:00Z</dcterms:modified>
</cp:coreProperties>
</file>